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28" w:rsidRDefault="00E47C28" w:rsidP="00E47C28">
      <w:pPr>
        <w:pStyle w:val="Web"/>
        <w:spacing w:after="0"/>
        <w:rPr>
          <w:rFonts w:ascii="標楷體" w:eastAsia="標楷體" w:hAnsi="標楷體"/>
          <w:sz w:val="20"/>
          <w:szCs w:val="20"/>
        </w:rPr>
      </w:pPr>
      <w:r w:rsidRPr="00AC4D29">
        <w:rPr>
          <w:rFonts w:ascii="標楷體" w:eastAsia="標楷體" w:hAnsi="標楷體" w:hint="eastAsia"/>
          <w:sz w:val="20"/>
          <w:szCs w:val="20"/>
        </w:rPr>
        <w:t>附件一</w:t>
      </w:r>
    </w:p>
    <w:p w:rsidR="00E47C28" w:rsidRPr="006A58BB" w:rsidRDefault="00E47C28" w:rsidP="00E47C28">
      <w:pPr>
        <w:pStyle w:val="Web"/>
        <w:spacing w:after="0"/>
        <w:jc w:val="center"/>
        <w:rPr>
          <w:rFonts w:ascii="標楷體" w:eastAsia="標楷體" w:hAnsi="標楷體"/>
          <w:sz w:val="20"/>
          <w:szCs w:val="20"/>
        </w:rPr>
      </w:pPr>
      <w:r w:rsidRPr="00796997">
        <w:rPr>
          <w:rFonts w:ascii="標楷體" w:eastAsia="標楷體" w:hAnsi="標楷體" w:cs="新細明體"/>
          <w:sz w:val="28"/>
          <w:szCs w:val="28"/>
        </w:rPr>
        <w:t>苗栗縣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110學</w:t>
      </w:r>
      <w:r w:rsidRPr="00796997">
        <w:rPr>
          <w:rFonts w:ascii="標楷體" w:eastAsia="標楷體" w:hAnsi="標楷體" w:cs="新細明體"/>
          <w:bCs/>
          <w:color w:val="000000"/>
          <w:sz w:val="28"/>
          <w:szCs w:val="28"/>
        </w:rPr>
        <w:t>年度</w:t>
      </w:r>
      <w:r w:rsidRPr="00DD4302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「貓</w:t>
      </w:r>
      <w:proofErr w:type="gramStart"/>
      <w:r w:rsidRPr="00DD4302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貍•</w:t>
      </w:r>
      <w:proofErr w:type="gramEnd"/>
      <w:r w:rsidRPr="00DD4302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印象」-城市美學特色發展</w:t>
      </w:r>
      <w:r w:rsidRPr="00796997">
        <w:rPr>
          <w:rFonts w:ascii="標楷體" w:eastAsia="標楷體" w:hAnsi="標楷體" w:cs="新細明體"/>
          <w:sz w:val="28"/>
          <w:szCs w:val="28"/>
        </w:rPr>
        <w:t>輔導訪視表</w:t>
      </w:r>
    </w:p>
    <w:p w:rsidR="00E47C28" w:rsidRPr="00AC4D29" w:rsidRDefault="00E47C28" w:rsidP="00E47C28">
      <w:pPr>
        <w:pStyle w:val="Web"/>
        <w:spacing w:after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新細明體" w:hint="eastAsia"/>
          <w:sz w:val="28"/>
          <w:szCs w:val="28"/>
        </w:rPr>
        <w:t>校名:</w:t>
      </w:r>
      <w:proofErr w:type="gramStart"/>
      <w:r w:rsidR="0028580F">
        <w:rPr>
          <w:rFonts w:ascii="標楷體" w:eastAsia="標楷體" w:hAnsi="標楷體" w:cs="新細明體" w:hint="eastAsia"/>
          <w:sz w:val="28"/>
          <w:szCs w:val="28"/>
        </w:rPr>
        <w:t>僑樂國民</w:t>
      </w:r>
      <w:proofErr w:type="gramEnd"/>
      <w:r w:rsidR="0028580F">
        <w:rPr>
          <w:rFonts w:ascii="標楷體" w:eastAsia="標楷體" w:hAnsi="標楷體" w:cs="新細明體" w:hint="eastAsia"/>
          <w:sz w:val="28"/>
          <w:szCs w:val="28"/>
        </w:rPr>
        <w:t xml:space="preserve">小學  </w:t>
      </w:r>
      <w:r>
        <w:rPr>
          <w:rFonts w:ascii="標楷體" w:eastAsia="標楷體" w:hAnsi="標楷體" w:cs="新細明體" w:hint="eastAsia"/>
          <w:sz w:val="28"/>
          <w:szCs w:val="28"/>
        </w:rPr>
        <w:t>方案名稱:</w:t>
      </w:r>
      <w:r w:rsidR="0028580F" w:rsidRPr="0028580F">
        <w:rPr>
          <w:rFonts w:hint="eastAsia"/>
        </w:rPr>
        <w:t xml:space="preserve"> </w:t>
      </w:r>
      <w:proofErr w:type="gramStart"/>
      <w:r w:rsidR="0028580F" w:rsidRPr="0028580F">
        <w:rPr>
          <w:rFonts w:ascii="標楷體" w:eastAsia="標楷體" w:hAnsi="標楷體" w:cs="新細明體" w:hint="eastAsia"/>
          <w:sz w:val="28"/>
          <w:szCs w:val="28"/>
        </w:rPr>
        <w:t>跨域整合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 xml:space="preserve">       訪視日期:111年</w:t>
      </w:r>
      <w:r w:rsidR="0028580F">
        <w:rPr>
          <w:rFonts w:ascii="標楷體" w:eastAsia="標楷體" w:hAnsi="標楷體" w:cs="新細明體"/>
          <w:sz w:val="28"/>
          <w:szCs w:val="28"/>
        </w:rPr>
        <w:t>9</w:t>
      </w:r>
      <w:r>
        <w:rPr>
          <w:rFonts w:ascii="標楷體" w:eastAsia="標楷體" w:hAnsi="標楷體" w:cs="新細明體" w:hint="eastAsia"/>
          <w:sz w:val="28"/>
          <w:szCs w:val="28"/>
        </w:rPr>
        <w:t>月</w:t>
      </w:r>
      <w:r w:rsidR="0028580F">
        <w:rPr>
          <w:rFonts w:ascii="標楷體" w:eastAsia="標楷體" w:hAnsi="標楷體" w:cs="新細明體"/>
          <w:sz w:val="28"/>
          <w:szCs w:val="28"/>
        </w:rPr>
        <w:t>14</w:t>
      </w:r>
      <w:r>
        <w:rPr>
          <w:rFonts w:ascii="標楷體" w:eastAsia="標楷體" w:hAnsi="標楷體" w:cs="新細明體" w:hint="eastAsia"/>
          <w:sz w:val="28"/>
          <w:szCs w:val="28"/>
        </w:rPr>
        <w:t>日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25"/>
        <w:gridCol w:w="3301"/>
        <w:gridCol w:w="3302"/>
      </w:tblGrid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訪視指標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proofErr w:type="gramStart"/>
            <w:r w:rsidRPr="002425F7">
              <w:rPr>
                <w:rFonts w:ascii="標楷體" w:eastAsia="標楷體" w:hAnsi="標楷體" w:hint="eastAsia"/>
              </w:rPr>
              <w:t>訪視細項</w:t>
            </w:r>
            <w:proofErr w:type="gramEnd"/>
          </w:p>
        </w:tc>
        <w:tc>
          <w:tcPr>
            <w:tcW w:w="3301" w:type="dxa"/>
            <w:vAlign w:val="center"/>
          </w:tcPr>
          <w:p w:rsidR="00E47C28" w:rsidRPr="002425F7" w:rsidRDefault="00E47C28" w:rsidP="009A0E6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實施概況(請具體描述)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委員意見或</w:t>
            </w:r>
          </w:p>
          <w:p w:rsidR="00E47C28" w:rsidRPr="002425F7" w:rsidRDefault="00E47C28" w:rsidP="009A0E6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425F7">
              <w:rPr>
                <w:rFonts w:ascii="標楷體" w:eastAsia="標楷體" w:hAnsi="標楷體" w:hint="eastAsia"/>
                <w:kern w:val="0"/>
              </w:rPr>
              <w:t>建議事項</w:t>
            </w:r>
          </w:p>
        </w:tc>
      </w:tr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1.特色亮點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425F7">
              <w:rPr>
                <w:rFonts w:ascii="標楷體" w:eastAsia="標楷體" w:hAnsi="標楷體" w:hint="eastAsia"/>
                <w:kern w:val="0"/>
              </w:rPr>
              <w:t>發展在地文化特色(10%)</w:t>
            </w:r>
          </w:p>
        </w:tc>
        <w:tc>
          <w:tcPr>
            <w:tcW w:w="3301" w:type="dxa"/>
            <w:vAlign w:val="center"/>
          </w:tcPr>
          <w:p w:rsidR="00E47C28" w:rsidRPr="002425F7" w:rsidRDefault="0028580F" w:rsidP="0028580F">
            <w:pPr>
              <w:pStyle w:val="Web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結合造橋鄉</w:t>
            </w:r>
            <w:proofErr w:type="gramStart"/>
            <w:r>
              <w:rPr>
                <w:rFonts w:ascii="標楷體" w:eastAsia="標楷體" w:hAnsi="標楷體" w:hint="eastAsia"/>
              </w:rPr>
              <w:t>酪</w:t>
            </w:r>
            <w:proofErr w:type="gramEnd"/>
            <w:r>
              <w:rPr>
                <w:rFonts w:ascii="標楷體" w:eastAsia="標楷體" w:hAnsi="標楷體" w:hint="eastAsia"/>
              </w:rPr>
              <w:t>農產業特色與客家村落文化，安排在</w:t>
            </w:r>
            <w:proofErr w:type="gramStart"/>
            <w:r>
              <w:rPr>
                <w:rFonts w:ascii="標楷體" w:eastAsia="標楷體" w:hAnsi="標楷體" w:hint="eastAsia"/>
              </w:rPr>
              <w:t>地酪農產業參</w:t>
            </w:r>
            <w:proofErr w:type="gramEnd"/>
            <w:r>
              <w:rPr>
                <w:rFonts w:ascii="標楷體" w:eastAsia="標楷體" w:hAnsi="標楷體" w:hint="eastAsia"/>
              </w:rPr>
              <w:t>訪，發展木做裝置藝術系列課程與藝術表演課程（客家偶劇、客家歌謠演奏）等課程，並結合生態教育、藝術、資訊與語文創作，進行跨領域課程教學與提供展演及發表發表機會。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2.課程發展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 w:line="340" w:lineRule="exact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發展城市美學課程</w:t>
            </w:r>
            <w:r w:rsidRPr="002425F7">
              <w:rPr>
                <w:rFonts w:ascii="標楷體" w:eastAsia="標楷體" w:hAnsi="標楷體"/>
              </w:rPr>
              <w:t>(</w:t>
            </w:r>
            <w:r w:rsidRPr="002425F7">
              <w:rPr>
                <w:rFonts w:ascii="標楷體" w:eastAsia="標楷體" w:hAnsi="標楷體" w:hint="eastAsia"/>
              </w:rPr>
              <w:t>3</w:t>
            </w:r>
            <w:r w:rsidRPr="002425F7">
              <w:rPr>
                <w:rFonts w:ascii="標楷體" w:eastAsia="標楷體" w:hAnsi="標楷體"/>
              </w:rPr>
              <w:t>0%)</w:t>
            </w:r>
          </w:p>
        </w:tc>
        <w:tc>
          <w:tcPr>
            <w:tcW w:w="3301" w:type="dxa"/>
            <w:vAlign w:val="center"/>
          </w:tcPr>
          <w:p w:rsidR="00E47C28" w:rsidRDefault="0028580F" w:rsidP="0028580F">
            <w:pPr>
              <w:pStyle w:val="Web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承上述，本課程可分為</w:t>
            </w:r>
            <w:r w:rsidRPr="0028580F">
              <w:rPr>
                <w:rFonts w:ascii="標楷體" w:eastAsia="標楷體" w:hAnsi="標楷體" w:hint="eastAsia"/>
              </w:rPr>
              <w:t>以</w:t>
            </w:r>
            <w:r w:rsidRPr="0028580F">
              <w:rPr>
                <w:rFonts w:ascii="標楷體" w:eastAsia="標楷體" w:hAnsi="標楷體" w:hint="eastAsia"/>
                <w:b/>
              </w:rPr>
              <w:t>「視覺藝術」</w:t>
            </w:r>
            <w:r w:rsidRPr="0028580F">
              <w:rPr>
                <w:rFonts w:ascii="標楷體" w:eastAsia="標楷體" w:hAnsi="標楷體" w:hint="eastAsia"/>
              </w:rPr>
              <w:t>與</w:t>
            </w:r>
            <w:r w:rsidRPr="0028580F">
              <w:rPr>
                <w:rFonts w:ascii="標楷體" w:eastAsia="標楷體" w:hAnsi="標楷體" w:hint="eastAsia"/>
                <w:b/>
              </w:rPr>
              <w:t>「表演藝術」</w:t>
            </w:r>
            <w:r>
              <w:rPr>
                <w:rFonts w:ascii="標楷體" w:eastAsia="標楷體" w:hAnsi="標楷體" w:hint="eastAsia"/>
              </w:rPr>
              <w:t>兩大</w:t>
            </w:r>
            <w:r w:rsidRPr="0028580F">
              <w:rPr>
                <w:rFonts w:ascii="標楷體" w:eastAsia="標楷體" w:hAnsi="標楷體" w:hint="eastAsia"/>
              </w:rPr>
              <w:t>主軸</w:t>
            </w:r>
            <w:r>
              <w:rPr>
                <w:rFonts w:ascii="標楷體" w:eastAsia="標楷體" w:hAnsi="標楷體" w:hint="eastAsia"/>
              </w:rPr>
              <w:t>。（1）</w:t>
            </w:r>
            <w:r w:rsidRPr="0028580F">
              <w:rPr>
                <w:rFonts w:ascii="標楷體" w:eastAsia="標楷體" w:hAnsi="標楷體" w:hint="eastAsia"/>
              </w:rPr>
              <w:t>視覺藝術創作主題分為立體與平面二部分：立體裝置藝術主題為「生活藝術家」視覺意象系統與木工園藝；平面創作主題為「生活收藏家」-攝影結合停格動畫製作原理體驗與校園油畫彩繪；</w:t>
            </w:r>
            <w:r>
              <w:rPr>
                <w:rFonts w:ascii="標楷體" w:eastAsia="標楷體" w:hAnsi="標楷體" w:hint="eastAsia"/>
              </w:rPr>
              <w:t>（2）</w:t>
            </w:r>
            <w:r w:rsidRPr="0028580F">
              <w:rPr>
                <w:rFonts w:ascii="標楷體" w:eastAsia="標楷體" w:hAnsi="標楷體" w:hint="eastAsia"/>
              </w:rPr>
              <w:t>表演藝術方面，主題為「鄉土表演家」則以客家文化為主題，發展「客烏克麗麗演奏師」、「客家</w:t>
            </w:r>
            <w:proofErr w:type="gramStart"/>
            <w:r w:rsidRPr="0028580F">
              <w:rPr>
                <w:rFonts w:ascii="標楷體" w:eastAsia="標楷體" w:hAnsi="標楷體" w:hint="eastAsia"/>
              </w:rPr>
              <w:t>戲偶子</w:t>
            </w:r>
            <w:proofErr w:type="gramEnd"/>
            <w:r w:rsidRPr="0028580F">
              <w:rPr>
                <w:rFonts w:ascii="標楷體" w:eastAsia="標楷體" w:hAnsi="標楷體" w:hint="eastAsia"/>
              </w:rPr>
              <w:t>」偶劇課程等。</w:t>
            </w:r>
            <w:r>
              <w:rPr>
                <w:rFonts w:ascii="標楷體" w:eastAsia="標楷體" w:hAnsi="標楷體" w:hint="eastAsia"/>
              </w:rPr>
              <w:t>所有課程之設計均圍繞在家鄉</w:t>
            </w:r>
            <w:proofErr w:type="gramStart"/>
            <w:r>
              <w:rPr>
                <w:rFonts w:ascii="標楷體" w:eastAsia="標楷體" w:hAnsi="標楷體" w:hint="eastAsia"/>
              </w:rPr>
              <w:t>酪</w:t>
            </w:r>
            <w:proofErr w:type="gramEnd"/>
            <w:r>
              <w:rPr>
                <w:rFonts w:ascii="標楷體" w:eastAsia="標楷體" w:hAnsi="標楷體" w:hint="eastAsia"/>
              </w:rPr>
              <w:t>農產業與客家文化</w:t>
            </w:r>
            <w:r w:rsidR="008065E0">
              <w:rPr>
                <w:rFonts w:ascii="標楷體" w:eastAsia="標楷體" w:hAnsi="標楷體" w:hint="eastAsia"/>
              </w:rPr>
              <w:t>特色上，在藝術人文（音樂、美術、表演藝術）、資訊（攝影、影像處理）、語文（文學創作）、環境生態教育等領域或議題，</w:t>
            </w:r>
            <w:proofErr w:type="gramStart"/>
            <w:r w:rsidR="008065E0">
              <w:rPr>
                <w:rFonts w:ascii="標楷體" w:eastAsia="標楷體" w:hAnsi="標楷體" w:hint="eastAsia"/>
              </w:rPr>
              <w:t>進行跨域整合</w:t>
            </w:r>
            <w:proofErr w:type="gramEnd"/>
            <w:r w:rsidR="008065E0">
              <w:rPr>
                <w:rFonts w:ascii="標楷體" w:eastAsia="標楷體" w:hAnsi="標楷體" w:hint="eastAsia"/>
              </w:rPr>
              <w:t>課程。</w:t>
            </w:r>
          </w:p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lastRenderedPageBreak/>
              <w:t>3.教學活動及師生互動概況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 w:line="340" w:lineRule="exact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教學實錄或照片(20%)</w:t>
            </w:r>
          </w:p>
        </w:tc>
        <w:tc>
          <w:tcPr>
            <w:tcW w:w="3301" w:type="dxa"/>
            <w:vAlign w:val="center"/>
          </w:tcPr>
          <w:p w:rsidR="00E47C28" w:rsidRPr="002425F7" w:rsidRDefault="000F11EA" w:rsidP="000F11EA">
            <w:pPr>
              <w:pStyle w:val="Web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人力除本校教師外，另聘請相關專長教師參與本課程計畫，創作過程中，經常以引導、觀摩、參訪、創作發表、體驗、實做等多元方式進行，教學活動均詳盡記錄、拍照，其成果可詳見於「苗栗縣程式美學」成果網站與</w:t>
            </w:r>
            <w:proofErr w:type="gramStart"/>
            <w:r>
              <w:rPr>
                <w:rFonts w:ascii="標楷體" w:eastAsia="標楷體" w:hAnsi="標楷體" w:hint="eastAsia"/>
              </w:rPr>
              <w:t>本校臉書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4.地方踏查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在地采風活動或藝文場館體驗(20%)</w:t>
            </w:r>
          </w:p>
        </w:tc>
        <w:tc>
          <w:tcPr>
            <w:tcW w:w="3301" w:type="dxa"/>
            <w:vAlign w:val="center"/>
          </w:tcPr>
          <w:p w:rsidR="00E47C28" w:rsidRPr="002425F7" w:rsidRDefault="000F11EA" w:rsidP="009C0647">
            <w:pPr>
              <w:pStyle w:val="Web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為了讓小朋友能有更多創作靈感，我們安排參觀在地農場，瞭解乳牛生態習性（為本課程裝置藝術主題），並認識</w:t>
            </w:r>
            <w:proofErr w:type="gramStart"/>
            <w:r>
              <w:rPr>
                <w:rFonts w:ascii="標楷體" w:eastAsia="標楷體" w:hAnsi="標楷體" w:hint="eastAsia"/>
              </w:rPr>
              <w:t>酪</w:t>
            </w:r>
            <w:proofErr w:type="gramEnd"/>
            <w:r>
              <w:rPr>
                <w:rFonts w:ascii="標楷體" w:eastAsia="標楷體" w:hAnsi="標楷體" w:hint="eastAsia"/>
              </w:rPr>
              <w:t>農產業，透過實地走查，加上孩子們豐富的想像力，</w:t>
            </w:r>
            <w:r w:rsidR="009C0647">
              <w:rPr>
                <w:rFonts w:ascii="標楷體" w:eastAsia="標楷體" w:hAnsi="標楷體" w:hint="eastAsia"/>
              </w:rPr>
              <w:t>創造出有趣的裝置藝術。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5.地方資源運用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運用在地之美學資源(15%)</w:t>
            </w:r>
          </w:p>
        </w:tc>
        <w:tc>
          <w:tcPr>
            <w:tcW w:w="3301" w:type="dxa"/>
            <w:vAlign w:val="center"/>
          </w:tcPr>
          <w:p w:rsidR="00E47C28" w:rsidRPr="002425F7" w:rsidRDefault="009C0647" w:rsidP="009C0647">
            <w:pPr>
              <w:pStyle w:val="Web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</w:t>
            </w:r>
            <w:r>
              <w:rPr>
                <w:rFonts w:ascii="標楷體" w:eastAsia="標楷體" w:hAnsi="標楷體" w:hint="eastAsia"/>
              </w:rPr>
              <w:t>結合造橋鄉</w:t>
            </w:r>
            <w:proofErr w:type="gramStart"/>
            <w:r>
              <w:rPr>
                <w:rFonts w:ascii="標楷體" w:eastAsia="標楷體" w:hAnsi="標楷體" w:hint="eastAsia"/>
              </w:rPr>
              <w:t>酪</w:t>
            </w:r>
            <w:proofErr w:type="gramEnd"/>
            <w:r>
              <w:rPr>
                <w:rFonts w:ascii="標楷體" w:eastAsia="標楷體" w:hAnsi="標楷體" w:hint="eastAsia"/>
              </w:rPr>
              <w:t>農產業特色與客家村落文化，</w:t>
            </w:r>
            <w:r>
              <w:rPr>
                <w:rFonts w:ascii="標楷體" w:eastAsia="標楷體" w:hAnsi="標楷體" w:hint="eastAsia"/>
              </w:rPr>
              <w:t>進行裝置藝術創作與表演藝術的展現，發掘在地文化之美。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E47C28" w:rsidRPr="002425F7" w:rsidTr="009A0E67">
        <w:trPr>
          <w:trHeight w:val="92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  <w:r w:rsidRPr="002425F7">
              <w:rPr>
                <w:rFonts w:ascii="標楷體" w:eastAsia="標楷體" w:hAnsi="標楷體" w:hint="eastAsia"/>
              </w:rPr>
              <w:t>6.其他特色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47C28" w:rsidRPr="002425F7" w:rsidRDefault="00E47C28" w:rsidP="009A0E6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425F7">
              <w:rPr>
                <w:rFonts w:ascii="標楷體" w:eastAsia="標楷體" w:hAnsi="標楷體" w:hint="eastAsia"/>
                <w:kern w:val="0"/>
              </w:rPr>
              <w:t>學校其他特色(5%)</w:t>
            </w:r>
          </w:p>
        </w:tc>
        <w:tc>
          <w:tcPr>
            <w:tcW w:w="3301" w:type="dxa"/>
            <w:vAlign w:val="center"/>
          </w:tcPr>
          <w:p w:rsidR="00E47C28" w:rsidRDefault="009C0647" w:rsidP="009C0647">
            <w:pPr>
              <w:pStyle w:val="Web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本課程達成以下效果：</w:t>
            </w:r>
          </w:p>
          <w:p w:rsidR="009C0647" w:rsidRDefault="009C0647" w:rsidP="009C0647">
            <w:pPr>
              <w:pStyle w:val="Web"/>
              <w:numPr>
                <w:ilvl w:val="0"/>
                <w:numId w:val="1"/>
              </w:num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在地特色裝置藝術妝點校園</w:t>
            </w:r>
          </w:p>
          <w:p w:rsidR="009C0647" w:rsidRDefault="009C0647" w:rsidP="009C0647">
            <w:pPr>
              <w:pStyle w:val="Web"/>
              <w:numPr>
                <w:ilvl w:val="0"/>
                <w:numId w:val="1"/>
              </w:num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視覺藝術創作成品成為學校的識別系統，應用於學校網站、校刊、校服</w:t>
            </w:r>
          </w:p>
          <w:p w:rsidR="009C0647" w:rsidRDefault="009C0647" w:rsidP="009C0647">
            <w:pPr>
              <w:pStyle w:val="Web"/>
              <w:numPr>
                <w:ilvl w:val="0"/>
                <w:numId w:val="1"/>
              </w:num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攝影結合資訊停動畫學習，以環境議題為創作方向，參加</w:t>
            </w:r>
            <w:proofErr w:type="gramStart"/>
            <w:r w:rsidRPr="009C0647">
              <w:rPr>
                <w:rFonts w:ascii="標楷體" w:eastAsia="標楷體" w:hAnsi="標楷體" w:hint="eastAsia"/>
              </w:rPr>
              <w:t>110</w:t>
            </w:r>
            <w:proofErr w:type="gramEnd"/>
            <w:r w:rsidRPr="009C0647">
              <w:rPr>
                <w:rFonts w:ascii="標楷體" w:eastAsia="標楷體" w:hAnsi="標楷體" w:hint="eastAsia"/>
              </w:rPr>
              <w:t>年度學生展能停格動畫創作比賽榮獲高年級組特優</w:t>
            </w:r>
            <w:r>
              <w:rPr>
                <w:rFonts w:ascii="標楷體" w:eastAsia="標楷體" w:hAnsi="標楷體" w:hint="eastAsia"/>
              </w:rPr>
              <w:t>、優等</w:t>
            </w:r>
          </w:p>
          <w:p w:rsidR="009C0647" w:rsidRDefault="009C0647" w:rsidP="009C0647">
            <w:pPr>
              <w:pStyle w:val="Web"/>
              <w:numPr>
                <w:ilvl w:val="0"/>
                <w:numId w:val="1"/>
              </w:num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木工創作，</w:t>
            </w:r>
            <w:proofErr w:type="gramStart"/>
            <w:r>
              <w:rPr>
                <w:rFonts w:ascii="標楷體" w:eastAsia="標楷體" w:hAnsi="標楷體" w:hint="eastAsia"/>
              </w:rPr>
              <w:t>體驗創客精神</w:t>
            </w:r>
            <w:proofErr w:type="gramEnd"/>
            <w:r>
              <w:rPr>
                <w:rFonts w:ascii="標楷體" w:eastAsia="標楷體" w:hAnsi="標楷體" w:hint="eastAsia"/>
              </w:rPr>
              <w:t>，結合</w:t>
            </w:r>
            <w:proofErr w:type="gramStart"/>
            <w:r>
              <w:rPr>
                <w:rFonts w:ascii="標楷體" w:eastAsia="標楷體" w:hAnsi="標楷體" w:hint="eastAsia"/>
              </w:rPr>
              <w:t>園藝植摘</w:t>
            </w:r>
            <w:proofErr w:type="gramEnd"/>
            <w:r>
              <w:rPr>
                <w:rFonts w:ascii="標楷體" w:eastAsia="標楷體" w:hAnsi="標楷體" w:hint="eastAsia"/>
              </w:rPr>
              <w:t>，提升生活美學</w:t>
            </w:r>
          </w:p>
          <w:p w:rsidR="00E47C28" w:rsidRDefault="009C0647" w:rsidP="001B6D62">
            <w:pPr>
              <w:pStyle w:val="Web"/>
              <w:numPr>
                <w:ilvl w:val="0"/>
                <w:numId w:val="1"/>
              </w:numPr>
              <w:spacing w:after="0"/>
              <w:rPr>
                <w:rFonts w:ascii="標楷體" w:eastAsia="標楷體" w:hAnsi="標楷體"/>
              </w:rPr>
            </w:pPr>
            <w:r w:rsidRPr="009E1CDF">
              <w:rPr>
                <w:rFonts w:ascii="標楷體" w:eastAsia="標楷體" w:hAnsi="標楷體" w:hint="eastAsia"/>
              </w:rPr>
              <w:lastRenderedPageBreak/>
              <w:t>「鄉土表演家」之烏克麗麗社團與客家</w:t>
            </w:r>
            <w:proofErr w:type="gramStart"/>
            <w:r w:rsidRPr="009E1CDF">
              <w:rPr>
                <w:rFonts w:ascii="標楷體" w:eastAsia="標楷體" w:hAnsi="標楷體" w:hint="eastAsia"/>
              </w:rPr>
              <w:t>偶</w:t>
            </w:r>
            <w:proofErr w:type="gramEnd"/>
            <w:r w:rsidRPr="009E1CDF">
              <w:rPr>
                <w:rFonts w:ascii="標楷體" w:eastAsia="標楷體" w:hAnsi="標楷體" w:hint="eastAsia"/>
              </w:rPr>
              <w:t>劇團</w:t>
            </w:r>
            <w:r w:rsidR="009E1CDF" w:rsidRPr="009E1CDF">
              <w:rPr>
                <w:rFonts w:ascii="標楷體" w:eastAsia="標楷體" w:hAnsi="標楷體" w:hint="eastAsia"/>
              </w:rPr>
              <w:t>，課程期間</w:t>
            </w:r>
            <w:r w:rsidRPr="009E1CDF">
              <w:rPr>
                <w:rFonts w:ascii="標楷體" w:eastAsia="標楷體" w:hAnsi="標楷體" w:hint="eastAsia"/>
              </w:rPr>
              <w:t>參加鄉內幼兒園公開演出兩場次</w:t>
            </w:r>
            <w:r w:rsidR="009E1CDF" w:rsidRPr="009E1CDF">
              <w:rPr>
                <w:rFonts w:ascii="標楷體" w:eastAsia="標楷體" w:hAnsi="標楷體" w:hint="eastAsia"/>
              </w:rPr>
              <w:t>、造橋鄉與頭屋鄉藝術下鄉演出、校內成果發表等共計四場次，提升孩子成就感與演出經驗</w:t>
            </w:r>
          </w:p>
          <w:p w:rsidR="00E47C28" w:rsidRPr="002425F7" w:rsidRDefault="009E1CDF" w:rsidP="00A364B2">
            <w:pPr>
              <w:pStyle w:val="Web"/>
              <w:numPr>
                <w:ilvl w:val="0"/>
                <w:numId w:val="1"/>
              </w:num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相關教學活動記錄於學校臉書、創作成品廣見於校園、家庭，達到教育行銷功能</w:t>
            </w:r>
            <w:bookmarkStart w:id="0" w:name="_GoBack"/>
            <w:bookmarkEnd w:id="0"/>
          </w:p>
        </w:tc>
        <w:tc>
          <w:tcPr>
            <w:tcW w:w="3302" w:type="dxa"/>
            <w:shd w:val="clear" w:color="auto" w:fill="auto"/>
            <w:vAlign w:val="center"/>
          </w:tcPr>
          <w:p w:rsidR="00E47C28" w:rsidRPr="002425F7" w:rsidRDefault="00E47C28" w:rsidP="009A0E67">
            <w:pPr>
              <w:pStyle w:val="Web"/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47C28" w:rsidRDefault="00E47C28" w:rsidP="00E47C28">
      <w:pPr>
        <w:rPr>
          <w:rFonts w:ascii="標楷體" w:eastAsia="標楷體" w:hAnsi="標楷體"/>
          <w:sz w:val="28"/>
          <w:szCs w:val="28"/>
        </w:rPr>
      </w:pPr>
    </w:p>
    <w:p w:rsidR="005E0B00" w:rsidRDefault="00E47C28" w:rsidP="00E47C28">
      <w:r>
        <w:rPr>
          <w:rFonts w:ascii="標楷體" w:eastAsia="標楷體" w:hAnsi="標楷體" w:hint="eastAsia"/>
          <w:sz w:val="28"/>
          <w:szCs w:val="28"/>
        </w:rPr>
        <w:t xml:space="preserve">總分:______  訪視委員:_______________________     </w:t>
      </w:r>
    </w:p>
    <w:sectPr w:rsidR="005E0B00" w:rsidSect="00E47C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E5E"/>
    <w:multiLevelType w:val="hybridMultilevel"/>
    <w:tmpl w:val="11E86A06"/>
    <w:lvl w:ilvl="0" w:tplc="1CEAA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8"/>
    <w:rsid w:val="000F11EA"/>
    <w:rsid w:val="0028580F"/>
    <w:rsid w:val="005E0B00"/>
    <w:rsid w:val="008065E0"/>
    <w:rsid w:val="009C0647"/>
    <w:rsid w:val="009E1CDF"/>
    <w:rsid w:val="00A364B2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5E27"/>
  <w15:chartTrackingRefBased/>
  <w15:docId w15:val="{FF17FDD2-AF8A-4DD5-885D-C69AEAFB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47C28"/>
    <w:pPr>
      <w:widowControl/>
      <w:spacing w:before="100" w:beforeAutospacing="1" w:after="119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2022-07-25T02:16:00Z</dcterms:created>
  <dcterms:modified xsi:type="dcterms:W3CDTF">2022-08-16T04:01:00Z</dcterms:modified>
</cp:coreProperties>
</file>